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731EA0" w:rsidRPr="00731EA0" w:rsidRDefault="00731EA0" w:rsidP="00731EA0">
      <w:pPr>
        <w:pStyle w:val="11"/>
        <w:ind w:firstLine="0"/>
        <w:jc w:val="center"/>
        <w:rPr>
          <w:b/>
          <w:bCs/>
          <w:snapToGrid/>
          <w:sz w:val="28"/>
          <w:szCs w:val="28"/>
        </w:rPr>
      </w:pPr>
      <w:r w:rsidRPr="00731EA0">
        <w:rPr>
          <w:b/>
          <w:bCs/>
          <w:snapToGrid/>
          <w:sz w:val="28"/>
          <w:szCs w:val="28"/>
        </w:rPr>
        <w:t>OPK 3412 Основы психологического консультирования</w:t>
      </w:r>
    </w:p>
    <w:p w:rsidR="002725A8" w:rsidRDefault="002725A8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F86C1E" w:rsidRDefault="00F86C1E" w:rsidP="00F86C1E">
      <w:pPr>
        <w:pStyle w:val="1"/>
        <w:rPr>
          <w:szCs w:val="28"/>
        </w:rPr>
      </w:pPr>
      <w:r w:rsidRPr="00F86C1E">
        <w:rPr>
          <w:szCs w:val="28"/>
        </w:rPr>
        <w:t>«6В03107  - Психология»  (</w:t>
      </w:r>
      <w:proofErr w:type="spellStart"/>
      <w:r w:rsidRPr="00F86C1E">
        <w:rPr>
          <w:szCs w:val="28"/>
        </w:rPr>
        <w:t>Бакалавриат</w:t>
      </w:r>
      <w:proofErr w:type="spellEnd"/>
      <w:r w:rsidRPr="00F86C1E">
        <w:rPr>
          <w:szCs w:val="28"/>
        </w:rPr>
        <w:t>)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CC0347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Pr="002725A8">
        <w:rPr>
          <w:rFonts w:ascii="Times New Roman" w:hAnsi="Times New Roman" w:cs="Times New Roman"/>
          <w:sz w:val="28"/>
          <w:szCs w:val="28"/>
        </w:rPr>
        <w:t xml:space="preserve"> </w:t>
      </w:r>
      <w:r w:rsidRPr="00CC0347">
        <w:rPr>
          <w:rFonts w:ascii="Times New Roman" w:hAnsi="Times New Roman" w:cs="Times New Roman"/>
          <w:sz w:val="28"/>
          <w:szCs w:val="28"/>
        </w:rPr>
        <w:t>дневная</w:t>
      </w: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6F7AA3">
        <w:rPr>
          <w:rFonts w:ascii="Times New Roman" w:hAnsi="Times New Roman" w:cs="Times New Roman"/>
          <w:sz w:val="28"/>
          <w:szCs w:val="28"/>
        </w:rPr>
        <w:t>2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6F7AA3">
        <w:rPr>
          <w:rFonts w:ascii="Times New Roman" w:hAnsi="Times New Roman" w:cs="Times New Roman"/>
          <w:sz w:val="28"/>
          <w:szCs w:val="28"/>
        </w:rPr>
        <w:t>3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Алматы 202</w:t>
      </w:r>
      <w:r w:rsidR="00EF174C" w:rsidRPr="00EE2609">
        <w:rPr>
          <w:b/>
          <w:sz w:val="28"/>
          <w:szCs w:val="28"/>
        </w:rPr>
        <w:t>2</w:t>
      </w:r>
      <w:r w:rsidR="00EF174C">
        <w:rPr>
          <w:b/>
          <w:sz w:val="28"/>
          <w:szCs w:val="28"/>
        </w:rPr>
        <w:t xml:space="preserve"> - 202</w:t>
      </w:r>
      <w:r w:rsidR="00EF174C" w:rsidRPr="00EE2609">
        <w:rPr>
          <w:b/>
          <w:sz w:val="28"/>
          <w:szCs w:val="28"/>
        </w:rPr>
        <w:t>4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731EA0" w:rsidRPr="00731EA0">
        <w:rPr>
          <w:bCs/>
          <w:snapToGrid/>
          <w:sz w:val="28"/>
          <w:szCs w:val="28"/>
        </w:rPr>
        <w:t xml:space="preserve">OPK 3412 </w:t>
      </w:r>
      <w:r w:rsidR="00731EA0">
        <w:rPr>
          <w:bCs/>
          <w:snapToGrid/>
          <w:sz w:val="28"/>
          <w:szCs w:val="28"/>
        </w:rPr>
        <w:t>«</w:t>
      </w:r>
      <w:r w:rsidR="00731EA0" w:rsidRPr="00731EA0">
        <w:rPr>
          <w:bCs/>
          <w:snapToGrid/>
          <w:sz w:val="28"/>
          <w:szCs w:val="28"/>
        </w:rPr>
        <w:t>Основы психологического консультирования</w:t>
      </w:r>
      <w:r w:rsidR="00731EA0">
        <w:rPr>
          <w:bCs/>
          <w:snapToGrid/>
          <w:sz w:val="28"/>
          <w:szCs w:val="28"/>
        </w:rPr>
        <w:t xml:space="preserve">» </w:t>
      </w:r>
      <w:r w:rsidR="00F86C1E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proofErr w:type="spellStart"/>
      <w:r w:rsidR="00EE2609">
        <w:rPr>
          <w:bCs/>
          <w:snapToGrid/>
          <w:sz w:val="28"/>
          <w:szCs w:val="28"/>
        </w:rPr>
        <w:t>И.Р.Хусаиновой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proofErr w:type="gramStart"/>
      <w:r w:rsidRPr="00F86C1E">
        <w:rPr>
          <w:rFonts w:eastAsia="Times New Roman"/>
          <w:bCs/>
          <w:sz w:val="28"/>
          <w:szCs w:val="28"/>
        </w:rPr>
        <w:t>Рассмотрен</w:t>
      </w:r>
      <w:proofErr w:type="gramEnd"/>
      <w:r w:rsidRPr="00F86C1E">
        <w:rPr>
          <w:rFonts w:eastAsia="Times New Roman"/>
          <w:bCs/>
          <w:sz w:val="28"/>
          <w:szCs w:val="28"/>
        </w:rPr>
        <w:t xml:space="preserve">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F86C1E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__» 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Кабакова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46343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6B06FD" w:rsidRDefault="006B06FD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C97045">
        <w:rPr>
          <w:rFonts w:eastAsia="Arial"/>
          <w:b/>
          <w:sz w:val="28"/>
          <w:szCs w:val="28"/>
          <w:highlight w:val="yellow"/>
        </w:rPr>
        <w:t>ВНИМАНИЕ</w:t>
      </w:r>
      <w:r w:rsidRPr="00C97045">
        <w:rPr>
          <w:rFonts w:eastAsia="Arial"/>
          <w:b/>
          <w:sz w:val="28"/>
          <w:szCs w:val="28"/>
        </w:rPr>
        <w:t>.</w:t>
      </w:r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</w:t>
      </w:r>
      <w:bookmarkStart w:id="0" w:name="_GoBack"/>
      <w:bookmarkEnd w:id="0"/>
      <w:r w:rsidRPr="004020B5">
        <w:rPr>
          <w:rFonts w:eastAsia="Arial"/>
          <w:b/>
          <w:sz w:val="28"/>
          <w:szCs w:val="28"/>
        </w:rPr>
        <w:t>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8"/>
        <w:spacing w:before="0" w:beforeAutospacing="0" w:after="0" w:afterAutospacing="0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Структура </w:t>
      </w:r>
      <w:r w:rsidR="004020B5">
        <w:rPr>
          <w:rStyle w:val="a9"/>
          <w:sz w:val="28"/>
          <w:szCs w:val="28"/>
        </w:rPr>
        <w:t>творческого задания</w:t>
      </w:r>
      <w:proofErr w:type="gramStart"/>
      <w:r w:rsidR="004020B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:</w:t>
      </w:r>
      <w:proofErr w:type="gramEnd"/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>1. Вступление</w:t>
      </w:r>
      <w:r w:rsidR="004020B5">
        <w:rPr>
          <w:rStyle w:val="a9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 xml:space="preserve">2  Основные и дополнительные </w:t>
      </w:r>
      <w:r w:rsidR="004020B5">
        <w:rPr>
          <w:rStyle w:val="a9"/>
          <w:sz w:val="28"/>
          <w:szCs w:val="28"/>
        </w:rPr>
        <w:t>материалы по теме</w:t>
      </w:r>
    </w:p>
    <w:p w:rsid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3</w:t>
      </w:r>
      <w:r w:rsidR="00D94428" w:rsidRPr="00D94428">
        <w:rPr>
          <w:rStyle w:val="a9"/>
          <w:sz w:val="28"/>
          <w:szCs w:val="28"/>
        </w:rPr>
        <w:t>. Заключение</w:t>
      </w:r>
      <w:r>
        <w:rPr>
          <w:rStyle w:val="a9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D70811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К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>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0B5">
        <w:rPr>
          <w:rFonts w:ascii="Times New Roman" w:hAnsi="Times New Roman" w:cs="Times New Roman"/>
          <w:b/>
          <w:sz w:val="28"/>
          <w:szCs w:val="28"/>
        </w:rPr>
        <w:t>творческого задания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понимание цели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2F88" w:rsidRDefault="00B32F88" w:rsidP="009C7416">
      <w:pPr>
        <w:spacing w:after="0" w:line="240" w:lineRule="auto"/>
        <w:ind w:left="284" w:hanging="284"/>
        <w:rPr>
          <w:rFonts w:ascii="Calibri" w:hAnsi="Calibri" w:cs="Segoe UI Symbol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качество и количество аргументов в пользу своей точки зрения;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выражение собственной позиции по проблеме;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круг источников информации, использованных для обеспечения своих рассуждений;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целостность, логичность, завершенность работы; </w:t>
      </w:r>
    </w:p>
    <w:p w:rsidR="0046343D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оригинальность стиля, языка и формы изложения;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оригинальность работы, как правило, не менее 75%.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Шкала оценки: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«хорошо»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в целом тема раскрыта, приведены аргументы по теме, обучающийся делает анализ, выводы, проявил собственную точку зрения, оформил работу по требованию;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</w:t>
      </w:r>
    </w:p>
    <w:p w:rsidR="00B32F88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изложены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Основная: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Айви А., Айви М.Б.,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Саймек-Даунинг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Л. Консультирование и психотерапия. Сочетание методов, теории и практики. М.,2014.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Карвасарский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Б.Д. Психотерапия. Учебник.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2015. – 672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Кочюнас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Основы психологического консультирования. М, 2011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Р.С. Основы психологического консультирования Учеб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ля студ. педвузов. – М.: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изд. центр ВЛАДОС, 2016. - 394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Рудестам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Н. Групповая психотерапия. М.,2015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Ялом И. Групповая психотерапия. Теория и практика. – М., 2010. – 576 с</w:t>
      </w:r>
    </w:p>
    <w:p w:rsidR="00144C3F" w:rsidRPr="00144C3F" w:rsidRDefault="00144C3F" w:rsidP="00144C3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3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Дополнительная: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Adalbjarnardottir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Rafnson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F. D. Adolescent antisocial behavior and substance use: Longitudinal analysis//Addictive Behaviors. </w:t>
      </w:r>
      <w:r w:rsidRPr="00144C3F">
        <w:rPr>
          <w:rFonts w:ascii="Times New Roman" w:hAnsi="Times New Roman" w:cs="Times New Roman"/>
          <w:sz w:val="28"/>
          <w:szCs w:val="28"/>
        </w:rPr>
        <w:t>V. 27.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Malatestinic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Micovic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Kendel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Baricev-Novakovic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Z. Assessment of psychological and social factors in adolescents risk behavior: questionnaire study // Croat.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.1.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Feb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V. 46. № 1.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gramStart"/>
      <w:r w:rsidRPr="00144C3F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Ю.Б. Индивидуальное и семейное психологическое консультирование. М. МГУ, 2015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Қасен Г.А., Айтбаева А.Б.  Арт-педагогика и арт-терапия в инклюзивном образовании. - Алматы: Қазақуниверситеті, 2020 – 184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Роло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Искусство психологического консультирования. – М., 2016. – 224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Нельсон-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Джоунс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Теория и практика консультирования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Издательство «Питер», 2017. – 464с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345"/>
          <w:tab w:val="left" w:pos="457"/>
          <w:tab w:val="num" w:pos="642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 З. Т.  Тренинг в подготовке специалистов в вузе. -  Алматы, 2012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Касен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Г,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Мынбаева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А. Психолого-педагогические основы диагностики и предупреждения суицидального поведения школьников. - Алматы, 2012 – 284 с. 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lastRenderedPageBreak/>
        <w:t xml:space="preserve">Семья в фокусе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психологическои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̆ науки и практики: коллективная монография / Ответ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едактор М.П.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, 2021. – 295 с.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Черняева С.А., Ким А.М. Понимание и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психоконсультирование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.//Ким А.М. Современная психология понимания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Алматы, 2013.-С.265-271.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Интернет-ресурсы</w:t>
      </w:r>
    </w:p>
    <w:p w:rsidR="00144C3F" w:rsidRPr="00144C3F" w:rsidRDefault="009F20D6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http://​azps.​ru/</w:t>
        </w:r>
      </w:hyperlink>
    </w:p>
    <w:p w:rsidR="00144C3F" w:rsidRPr="00144C3F" w:rsidRDefault="009F20D6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http://​psy​chol​ogy.​net.​ru/​articles</w:t>
        </w:r>
      </w:hyperlink>
    </w:p>
    <w:p w:rsidR="00144C3F" w:rsidRPr="00144C3F" w:rsidRDefault="009F20D6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http://​www.​psy​chol​ogy-​online.​net/</w:t>
        </w:r>
      </w:hyperlink>
    </w:p>
    <w:p w:rsid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144C3F">
          <w:rPr>
            <w:rFonts w:ascii="Times New Roman" w:hAnsi="Times New Roman" w:cs="Times New Roman"/>
            <w:sz w:val="28"/>
            <w:szCs w:val="28"/>
          </w:rPr>
          <w:t>http:// ​psy​fact​or.​org</w:t>
        </w:r>
      </w:hyperlink>
      <w:r w:rsidRPr="00144C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4C3F" w:rsidRPr="00144C3F" w:rsidRDefault="009F20D6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https://hr-portal.ru/psy_tools</w:t>
        </w:r>
      </w:hyperlink>
    </w:p>
    <w:sectPr w:rsidR="00144C3F" w:rsidRPr="00144C3F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"/>
  </w:num>
  <w:num w:numId="4">
    <w:abstractNumId w:val="9"/>
  </w:num>
  <w:num w:numId="5">
    <w:abstractNumId w:val="24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14"/>
  </w:num>
  <w:num w:numId="12">
    <w:abstractNumId w:val="18"/>
  </w:num>
  <w:num w:numId="13">
    <w:abstractNumId w:val="7"/>
  </w:num>
  <w:num w:numId="14">
    <w:abstractNumId w:val="21"/>
  </w:num>
  <w:num w:numId="15">
    <w:abstractNumId w:val="4"/>
  </w:num>
  <w:num w:numId="16">
    <w:abstractNumId w:val="13"/>
  </w:num>
  <w:num w:numId="17">
    <w:abstractNumId w:val="17"/>
  </w:num>
  <w:num w:numId="18">
    <w:abstractNumId w:val="15"/>
  </w:num>
  <w:num w:numId="19">
    <w:abstractNumId w:val="12"/>
  </w:num>
  <w:num w:numId="20">
    <w:abstractNumId w:val="3"/>
  </w:num>
  <w:num w:numId="21">
    <w:abstractNumId w:val="8"/>
  </w:num>
  <w:num w:numId="22">
    <w:abstractNumId w:val="6"/>
  </w:num>
  <w:num w:numId="23">
    <w:abstractNumId w:val="2"/>
  </w:num>
  <w:num w:numId="24">
    <w:abstractNumId w:val="19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6FD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6F7AA3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0D6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2609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8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9">
    <w:name w:val="Strong"/>
    <w:uiPriority w:val="22"/>
    <w:qFormat/>
    <w:rsid w:val="00D70811"/>
    <w:rPr>
      <w:b/>
      <w:bCs/>
    </w:rPr>
  </w:style>
  <w:style w:type="character" w:styleId="aa">
    <w:name w:val="Emphasis"/>
    <w:uiPriority w:val="20"/>
    <w:qFormat/>
    <w:rsid w:val="00D70811"/>
    <w:rPr>
      <w:i/>
      <w:iCs/>
    </w:rPr>
  </w:style>
  <w:style w:type="character" w:styleId="ab">
    <w:name w:val="Hyperlink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8203;www.&#8203;psy&#8203;chol&#8203;ogy-&#8203;online.&#8203;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8203;psy&#8203;chol&#8203;ogy.&#8203;net.&#8203;ru/&#8203;artic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8203;azps.&#8203;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-portal.ru/psy_too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7971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Psiholog1</cp:lastModifiedBy>
  <cp:revision>4</cp:revision>
  <dcterms:created xsi:type="dcterms:W3CDTF">2023-10-24T09:56:00Z</dcterms:created>
  <dcterms:modified xsi:type="dcterms:W3CDTF">2023-10-24T10:09:00Z</dcterms:modified>
</cp:coreProperties>
</file>